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67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12191"/>
        <w:gridCol w:w="1776"/>
      </w:tblGrid>
      <w:tr w:rsidR="00CD561C" w14:paraId="2FA59AF9" w14:textId="77777777" w:rsidTr="005E1E59">
        <w:tc>
          <w:tcPr>
            <w:tcW w:w="12191" w:type="dxa"/>
            <w:shd w:val="clear" w:color="auto" w:fill="auto"/>
          </w:tcPr>
          <w:p w14:paraId="3CC8F4FF" w14:textId="22214BDB" w:rsidR="00CD561C" w:rsidRDefault="10465B79">
            <w:pPr>
              <w:autoSpaceDE w:val="0"/>
              <w:rPr>
                <w:bCs/>
              </w:rPr>
            </w:pPr>
            <w:r>
              <w:t xml:space="preserve"> </w:t>
            </w:r>
            <w:bookmarkStart w:id="0" w:name="_GoBack"/>
            <w:bookmarkEnd w:id="0"/>
            <w:r w:rsidR="005E1E59" w:rsidRPr="005E1E59">
              <w:rPr>
                <w:noProof/>
                <w:lang w:eastAsia="ru-RU"/>
              </w:rPr>
              <w:lastRenderedPageBreak/>
              <w:drawing>
                <wp:inline distT="0" distB="0" distL="0" distR="0" wp14:anchorId="6BB9FE27" wp14:editId="1FDDFC35">
                  <wp:extent cx="7772400" cy="10696575"/>
                  <wp:effectExtent l="0" t="0" r="0" b="0"/>
                  <wp:docPr id="1" name="Рисунок 1" descr="C:\Users\PC-NAUM-2\Desktop\ОХРАНА ТРУДА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-NAUM-2\Desktop\ОХРАНА ТРУДА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14:paraId="72394050" w14:textId="77777777" w:rsidR="00CD561C" w:rsidRDefault="005E1E59">
            <w:pPr>
              <w:autoSpaceDE w:val="0"/>
              <w:jc w:val="right"/>
              <w:rPr>
                <w:bCs/>
              </w:rPr>
            </w:pPr>
            <w:r>
              <w:rPr>
                <w:bCs/>
              </w:rPr>
              <w:lastRenderedPageBreak/>
              <w:t>УТВЕРЖДАЮ</w:t>
            </w:r>
          </w:p>
          <w:p w14:paraId="797C44A7" w14:textId="465897D3" w:rsidR="00CD561C" w:rsidRDefault="10465B79">
            <w:pPr>
              <w:autoSpaceDE w:val="0"/>
              <w:jc w:val="right"/>
              <w:rPr>
                <w:bCs/>
              </w:rPr>
            </w:pPr>
            <w:r>
              <w:t xml:space="preserve">Директор МБОУ </w:t>
            </w:r>
            <w:proofErr w:type="spellStart"/>
            <w:r>
              <w:t>Наумовская</w:t>
            </w:r>
            <w:proofErr w:type="spellEnd"/>
            <w:r>
              <w:t xml:space="preserve"> ОШ</w:t>
            </w:r>
          </w:p>
          <w:p w14:paraId="6E65788A" w14:textId="265187FD" w:rsidR="00CD561C" w:rsidRDefault="10465B79">
            <w:pPr>
              <w:autoSpaceDE w:val="0"/>
              <w:jc w:val="right"/>
              <w:rPr>
                <w:bCs/>
              </w:rPr>
            </w:pPr>
            <w:r>
              <w:t xml:space="preserve">_____________ </w:t>
            </w:r>
            <w:proofErr w:type="spellStart"/>
            <w:r>
              <w:t>Т.И.Догина</w:t>
            </w:r>
            <w:proofErr w:type="spellEnd"/>
          </w:p>
          <w:p w14:paraId="3E949314" w14:textId="443D6FC7" w:rsidR="00CD561C" w:rsidRDefault="10465B79">
            <w:pPr>
              <w:autoSpaceDE w:val="0"/>
              <w:ind w:firstLine="570"/>
              <w:jc w:val="right"/>
            </w:pPr>
            <w:r>
              <w:t>«___» ___________ 2018 года</w:t>
            </w:r>
          </w:p>
          <w:p w14:paraId="672A6659" w14:textId="77777777" w:rsidR="00CD561C" w:rsidRDefault="00CD561C">
            <w:pPr>
              <w:autoSpaceDE w:val="0"/>
              <w:rPr>
                <w:bCs/>
              </w:rPr>
            </w:pPr>
          </w:p>
        </w:tc>
      </w:tr>
    </w:tbl>
    <w:p w14:paraId="0A37501D" w14:textId="77777777" w:rsidR="00CD561C" w:rsidRDefault="00CD561C">
      <w:pPr>
        <w:autoSpaceDE w:val="0"/>
        <w:rPr>
          <w:bCs/>
        </w:rPr>
      </w:pPr>
    </w:p>
    <w:p w14:paraId="5DAB6C7B" w14:textId="77777777" w:rsidR="00CD561C" w:rsidRDefault="00CD561C">
      <w:pPr>
        <w:autoSpaceDE w:val="0"/>
        <w:rPr>
          <w:bCs/>
        </w:rPr>
      </w:pPr>
    </w:p>
    <w:p w14:paraId="02EB378F" w14:textId="77777777" w:rsidR="00CD561C" w:rsidRDefault="00CD561C">
      <w:pPr>
        <w:autoSpaceDE w:val="0"/>
        <w:rPr>
          <w:bCs/>
        </w:rPr>
      </w:pPr>
    </w:p>
    <w:p w14:paraId="6A05A809" w14:textId="77777777" w:rsidR="00CD561C" w:rsidRDefault="00CD561C">
      <w:pPr>
        <w:autoSpaceDE w:val="0"/>
        <w:rPr>
          <w:bCs/>
        </w:rPr>
      </w:pPr>
    </w:p>
    <w:p w14:paraId="42EEA7C0" w14:textId="77777777" w:rsidR="00CD561C" w:rsidRDefault="10465B79" w:rsidP="10465B79">
      <w:pPr>
        <w:autoSpaceDE w:val="0"/>
        <w:spacing w:before="60"/>
        <w:jc w:val="center"/>
        <w:rPr>
          <w:b/>
          <w:bCs/>
        </w:rPr>
      </w:pPr>
      <w:r w:rsidRPr="10465B79">
        <w:rPr>
          <w:b/>
          <w:bCs/>
        </w:rPr>
        <w:t xml:space="preserve">ДОЛЖНОСТНАЯ ИНСТРУКЦИЯ </w:t>
      </w:r>
    </w:p>
    <w:p w14:paraId="0BD9AB6A" w14:textId="183344DD" w:rsidR="00CD561C" w:rsidRDefault="10465B79" w:rsidP="10465B79">
      <w:pPr>
        <w:autoSpaceDE w:val="0"/>
        <w:spacing w:before="60"/>
        <w:jc w:val="center"/>
        <w:rPr>
          <w:b/>
          <w:bCs/>
        </w:rPr>
      </w:pPr>
      <w:r w:rsidRPr="10465B79">
        <w:rPr>
          <w:b/>
          <w:bCs/>
        </w:rPr>
        <w:t xml:space="preserve"> ответственного за охрану труда</w:t>
      </w:r>
    </w:p>
    <w:p w14:paraId="5A39BBE3" w14:textId="77777777" w:rsidR="00CD561C" w:rsidRDefault="00CD561C">
      <w:pPr>
        <w:autoSpaceDE w:val="0"/>
        <w:spacing w:before="60"/>
        <w:rPr>
          <w:b/>
          <w:bCs/>
        </w:rPr>
      </w:pPr>
    </w:p>
    <w:p w14:paraId="41C8F396" w14:textId="77777777" w:rsidR="00CD561C" w:rsidRDefault="00CD561C">
      <w:pPr>
        <w:autoSpaceDE w:val="0"/>
        <w:spacing w:before="60"/>
        <w:rPr>
          <w:b/>
          <w:bCs/>
        </w:rPr>
      </w:pPr>
    </w:p>
    <w:p w14:paraId="56B9C905" w14:textId="77777777" w:rsidR="00CD561C" w:rsidRDefault="005E1E59">
      <w:pPr>
        <w:autoSpaceDE w:val="0"/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ОБЩИЕ  ПОЛОЖЕНИЯ</w:t>
      </w:r>
      <w:proofErr w:type="gramEnd"/>
    </w:p>
    <w:p w14:paraId="2E81C8C8" w14:textId="77777777" w:rsidR="00CD561C" w:rsidRPr="005E1E59" w:rsidRDefault="005E1E59">
      <w:pPr>
        <w:numPr>
          <w:ilvl w:val="0"/>
          <w:numId w:val="8"/>
        </w:numPr>
        <w:autoSpaceDE w:val="0"/>
        <w:jc w:val="both"/>
        <w:rPr>
          <w:rFonts w:ascii="Arial" w:hAnsi="Arial" w:cs="Arial"/>
        </w:rPr>
      </w:pPr>
      <w:r>
        <w:t xml:space="preserve">Ответственный за охрану труда назначается из числа наиболее подготовленных </w:t>
      </w:r>
      <w:r>
        <w:t xml:space="preserve">работников школы. На период отпуска и временной нетрудоспособности ответственного </w:t>
      </w:r>
      <w:proofErr w:type="gramStart"/>
      <w:r>
        <w:t>за  охрану</w:t>
      </w:r>
      <w:proofErr w:type="gramEnd"/>
      <w:r>
        <w:t xml:space="preserve"> труда его обязанности могут быть возложены на других работников школы из числа наиболее подготовленных по вопросам охраны труда. Временное исполнение обязанностей </w:t>
      </w:r>
      <w:r>
        <w:t>в этих случаях осуществляется на основании приказа директора школы, изданного с соблюдением требований действующего законодательства.</w:t>
      </w:r>
    </w:p>
    <w:p w14:paraId="7515F7B1" w14:textId="77777777" w:rsidR="00CD561C" w:rsidRPr="005E1E59" w:rsidRDefault="005E1E59">
      <w:pPr>
        <w:numPr>
          <w:ilvl w:val="0"/>
          <w:numId w:val="8"/>
        </w:numPr>
        <w:autoSpaceDE w:val="0"/>
        <w:jc w:val="both"/>
        <w:rPr>
          <w:rFonts w:ascii="Arial" w:hAnsi="Arial" w:cs="Arial"/>
        </w:rPr>
      </w:pPr>
      <w:r>
        <w:t xml:space="preserve">Ответственный за охрану </w:t>
      </w:r>
      <w:proofErr w:type="gramStart"/>
      <w:r>
        <w:t>труда  должен</w:t>
      </w:r>
      <w:proofErr w:type="gramEnd"/>
      <w:r>
        <w:t xml:space="preserve"> иметь специальную подготовку по охране труда.</w:t>
      </w:r>
    </w:p>
    <w:p w14:paraId="530AB6D7" w14:textId="77777777" w:rsidR="00CD561C" w:rsidRPr="005E1E59" w:rsidRDefault="005E1E59">
      <w:pPr>
        <w:numPr>
          <w:ilvl w:val="0"/>
          <w:numId w:val="8"/>
        </w:numPr>
        <w:autoSpaceDE w:val="0"/>
        <w:jc w:val="both"/>
        <w:rPr>
          <w:rFonts w:ascii="Arial" w:hAnsi="Arial" w:cs="Arial"/>
        </w:rPr>
      </w:pPr>
      <w:r>
        <w:t>Ответственный за охрану труда подчиняе</w:t>
      </w:r>
      <w:r>
        <w:t>тся непосредственно директору школы.</w:t>
      </w:r>
    </w:p>
    <w:p w14:paraId="00287DB4" w14:textId="77777777" w:rsidR="00CD561C" w:rsidRDefault="005E1E59">
      <w:pPr>
        <w:numPr>
          <w:ilvl w:val="0"/>
          <w:numId w:val="8"/>
        </w:numPr>
        <w:autoSpaceDE w:val="0"/>
        <w:jc w:val="both"/>
        <w:rPr>
          <w:rFonts w:ascii="Arial" w:hAnsi="Arial" w:cs="Arial"/>
          <w:lang w:val="en-US"/>
        </w:rPr>
      </w:pPr>
      <w:r>
        <w:t>В своей деятельности ответственный за охрану труда руководствуется Конституцией Российской Федерации, Трудовым кодексом РФ, законом Российской Федерации «Об образовании», «Типовым положением об общеобразовательном учреж</w:t>
      </w:r>
      <w:r>
        <w:t>дении», Федеральным законом «Об основах охраны труда в Российской Федерации», приказом министерства общего и профессионально образования РФ № 662 от 11.03.98 г. «О службе охраны труда образовательных учреждений», приказом Департамента образования региона №</w:t>
      </w:r>
      <w:r>
        <w:t xml:space="preserve"> 734 от 05.10. 01 г. «О работе по охране труда и состоянию детского травматизма», указами Президента Российской Федерации, решениями Правительства Российской Федерации, решениями Правительства Региона и органов управления образованием всех уровней по вопро</w:t>
      </w:r>
      <w:r>
        <w:t>сам охраны труда и техники безопасности;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</w:t>
      </w:r>
      <w:r>
        <w:t>и директора, настоящей должностной инструкцией). Ответственный за охрану труда соблюдает Конвенцию о правах ребенка.</w:t>
      </w:r>
    </w:p>
    <w:p w14:paraId="72A3D3EC" w14:textId="77777777" w:rsidR="00CD561C" w:rsidRDefault="00CD561C">
      <w:pPr>
        <w:autoSpaceDE w:val="0"/>
        <w:jc w:val="both"/>
        <w:rPr>
          <w:rFonts w:ascii="Arial" w:hAnsi="Arial" w:cs="Arial"/>
          <w:lang w:val="en-US"/>
        </w:rPr>
      </w:pPr>
    </w:p>
    <w:p w14:paraId="216D6D7E" w14:textId="77777777" w:rsidR="00CD561C" w:rsidRDefault="005E1E59">
      <w:pPr>
        <w:autoSpaceDE w:val="0"/>
        <w:jc w:val="both"/>
        <w:rPr>
          <w:b/>
          <w:bCs/>
        </w:rPr>
      </w:pPr>
      <w:r>
        <w:rPr>
          <w:b/>
          <w:bCs/>
        </w:rPr>
        <w:t>2. ФУНКЦИИ</w:t>
      </w:r>
    </w:p>
    <w:p w14:paraId="6D0FACAC" w14:textId="77777777" w:rsidR="00CD561C" w:rsidRDefault="005E1E59">
      <w:pPr>
        <w:autoSpaceDE w:val="0"/>
        <w:ind w:left="-135" w:firstLine="705"/>
        <w:jc w:val="both"/>
      </w:pPr>
      <w:r>
        <w:t xml:space="preserve">Основными направлениями деятельности ответственного за охрану труда являются: </w:t>
      </w:r>
    </w:p>
    <w:p w14:paraId="083E1D5F" w14:textId="77777777" w:rsidR="00CD561C" w:rsidRPr="005E1E59" w:rsidRDefault="005E1E59">
      <w:pPr>
        <w:numPr>
          <w:ilvl w:val="0"/>
          <w:numId w:val="9"/>
        </w:numPr>
        <w:autoSpaceDE w:val="0"/>
        <w:jc w:val="both"/>
        <w:rPr>
          <w:rFonts w:ascii="Arial" w:hAnsi="Arial" w:cs="Arial"/>
        </w:rPr>
      </w:pPr>
      <w:r>
        <w:t>совместно с администрацией и профсоюзной организ</w:t>
      </w:r>
      <w:r>
        <w:t>ацией школы создание здоровых и безопасных условий труда и обучения, соответствующих требованиям норм и правил в области охраны труда и техники безопасности;</w:t>
      </w:r>
    </w:p>
    <w:p w14:paraId="2251602C" w14:textId="77777777" w:rsidR="00CD561C" w:rsidRPr="005E1E59" w:rsidRDefault="005E1E59">
      <w:pPr>
        <w:numPr>
          <w:ilvl w:val="0"/>
          <w:numId w:val="9"/>
        </w:numPr>
        <w:autoSpaceDE w:val="0"/>
        <w:jc w:val="both"/>
        <w:rPr>
          <w:rFonts w:ascii="Arial" w:hAnsi="Arial" w:cs="Arial"/>
          <w:spacing w:val="-8"/>
        </w:rPr>
      </w:pPr>
      <w:r>
        <w:rPr>
          <w:spacing w:val="-8"/>
        </w:rPr>
        <w:t>руководство развитием деятельности по охране труда и технике безопасности в школе;</w:t>
      </w:r>
    </w:p>
    <w:p w14:paraId="4DC1268F" w14:textId="77777777" w:rsidR="00CD561C" w:rsidRPr="005E1E59" w:rsidRDefault="005E1E59">
      <w:pPr>
        <w:numPr>
          <w:ilvl w:val="0"/>
          <w:numId w:val="9"/>
        </w:numPr>
        <w:autoSpaceDE w:val="0"/>
        <w:jc w:val="both"/>
        <w:rPr>
          <w:rFonts w:ascii="Arial" w:hAnsi="Arial" w:cs="Arial"/>
        </w:rPr>
      </w:pPr>
      <w:r>
        <w:t>осуществление к</w:t>
      </w:r>
      <w:r>
        <w:t>онтроля за состоянием охраны труда и соблюдение законных прав и интересов учащихся и работников в области охраны труда и техники безопасности;</w:t>
      </w:r>
    </w:p>
    <w:p w14:paraId="0E7267CA" w14:textId="77777777" w:rsidR="00CD561C" w:rsidRPr="005E1E59" w:rsidRDefault="005E1E59">
      <w:pPr>
        <w:numPr>
          <w:ilvl w:val="0"/>
          <w:numId w:val="9"/>
        </w:numPr>
        <w:autoSpaceDE w:val="0"/>
        <w:jc w:val="both"/>
        <w:rPr>
          <w:rFonts w:ascii="Arial" w:hAnsi="Arial" w:cs="Arial"/>
        </w:rPr>
      </w:pPr>
      <w:r>
        <w:t>контроль безопасной работы инженерных систем школы;</w:t>
      </w:r>
    </w:p>
    <w:p w14:paraId="462526B0" w14:textId="77777777" w:rsidR="00CD561C" w:rsidRPr="005E1E59" w:rsidRDefault="005E1E59">
      <w:pPr>
        <w:numPr>
          <w:ilvl w:val="0"/>
          <w:numId w:val="9"/>
        </w:numPr>
        <w:autoSpaceDE w:val="0"/>
        <w:jc w:val="both"/>
        <w:rPr>
          <w:rFonts w:ascii="Arial" w:hAnsi="Arial" w:cs="Arial"/>
        </w:rPr>
      </w:pPr>
      <w:r>
        <w:t>предупреждение травматизма и профессиональных заболеваний в ш</w:t>
      </w:r>
      <w:r>
        <w:t xml:space="preserve">коле. </w:t>
      </w:r>
    </w:p>
    <w:p w14:paraId="0D0B940D" w14:textId="77777777" w:rsidR="00CD561C" w:rsidRPr="005E1E59" w:rsidRDefault="00CD561C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7681446D" w14:textId="77777777" w:rsidR="00CD561C" w:rsidRDefault="005E1E59">
      <w:pPr>
        <w:autoSpaceDE w:val="0"/>
        <w:jc w:val="both"/>
        <w:rPr>
          <w:b/>
          <w:bCs/>
        </w:rPr>
      </w:pPr>
      <w:r>
        <w:rPr>
          <w:b/>
          <w:bCs/>
        </w:rPr>
        <w:t>3. ДОЛЖНОСТНЫЕ ОБЯЗАННОСТИ</w:t>
      </w:r>
    </w:p>
    <w:p w14:paraId="0CE1898B" w14:textId="77777777" w:rsidR="00CD561C" w:rsidRDefault="005E1E59">
      <w:pPr>
        <w:autoSpaceDE w:val="0"/>
        <w:ind w:firstLine="285"/>
        <w:jc w:val="both"/>
      </w:pPr>
      <w:r>
        <w:t xml:space="preserve">Ответственный за охрану </w:t>
      </w:r>
      <w:proofErr w:type="gramStart"/>
      <w:r>
        <w:t>труда  выполняет</w:t>
      </w:r>
      <w:proofErr w:type="gramEnd"/>
      <w:r>
        <w:t xml:space="preserve"> следующие должностные обязанности: </w:t>
      </w:r>
    </w:p>
    <w:p w14:paraId="35C7750B" w14:textId="77777777" w:rsidR="00CD561C" w:rsidRDefault="005E1E59">
      <w:pPr>
        <w:numPr>
          <w:ilvl w:val="0"/>
          <w:numId w:val="10"/>
        </w:numPr>
        <w:autoSpaceDE w:val="0"/>
        <w:jc w:val="both"/>
        <w:rPr>
          <w:rFonts w:ascii="Arial" w:hAnsi="Arial" w:cs="Arial"/>
          <w:lang w:val="en-US"/>
        </w:rPr>
      </w:pPr>
      <w:r>
        <w:rPr>
          <w:b/>
          <w:bCs/>
        </w:rPr>
        <w:t>анализирует:</w:t>
      </w:r>
    </w:p>
    <w:p w14:paraId="499C9DFA" w14:textId="77777777" w:rsidR="00CD561C" w:rsidRDefault="005E1E59">
      <w:pPr>
        <w:autoSpaceDE w:val="0"/>
        <w:ind w:left="570" w:hanging="135"/>
        <w:jc w:val="both"/>
      </w:pPr>
      <w:r>
        <w:t>- состояние и причины травматизма, несчастных случаев и профессиональных заболеваний работников и обучающихся;</w:t>
      </w:r>
    </w:p>
    <w:p w14:paraId="6E70F319" w14:textId="77777777" w:rsidR="00CD561C" w:rsidRDefault="005E1E59">
      <w:pPr>
        <w:autoSpaceDE w:val="0"/>
        <w:ind w:left="570" w:hanging="135"/>
        <w:jc w:val="both"/>
      </w:pPr>
      <w:r>
        <w:lastRenderedPageBreak/>
        <w:t>- условия безопасной</w:t>
      </w:r>
      <w:r>
        <w:t xml:space="preserve"> работы инженерных систем, технических средств, используемого оборудования и инвентаря;</w:t>
      </w:r>
    </w:p>
    <w:p w14:paraId="3D961E83" w14:textId="77777777" w:rsidR="00CD561C" w:rsidRDefault="005E1E59">
      <w:pPr>
        <w:numPr>
          <w:ilvl w:val="0"/>
          <w:numId w:val="10"/>
        </w:numPr>
        <w:autoSpaceDE w:val="0"/>
        <w:jc w:val="both"/>
        <w:rPr>
          <w:rFonts w:ascii="Arial" w:hAnsi="Arial" w:cs="Arial"/>
          <w:lang w:val="en-US"/>
        </w:rPr>
      </w:pPr>
      <w:r>
        <w:rPr>
          <w:b/>
          <w:bCs/>
        </w:rPr>
        <w:t>прогнозирует:</w:t>
      </w:r>
    </w:p>
    <w:p w14:paraId="1B4CE308" w14:textId="77777777" w:rsidR="00CD561C" w:rsidRDefault="005E1E59">
      <w:pPr>
        <w:autoSpaceDE w:val="0"/>
        <w:ind w:firstLine="420"/>
        <w:jc w:val="both"/>
      </w:pPr>
      <w:r>
        <w:t>- тенденции изменения вредных условий труда в школе;</w:t>
      </w:r>
    </w:p>
    <w:p w14:paraId="4121F324" w14:textId="77777777" w:rsidR="00CD561C" w:rsidRDefault="005E1E59">
      <w:pPr>
        <w:autoSpaceDE w:val="0"/>
        <w:ind w:left="570" w:hanging="135"/>
        <w:jc w:val="both"/>
      </w:pPr>
      <w:r>
        <w:t>- безопасные условия работы инженерных систем, технических средств, оборудования и механизмов;</w:t>
      </w:r>
    </w:p>
    <w:p w14:paraId="28F1960C" w14:textId="77777777" w:rsidR="00CD561C" w:rsidRDefault="005E1E59">
      <w:pPr>
        <w:autoSpaceDE w:val="0"/>
        <w:ind w:firstLine="420"/>
        <w:jc w:val="both"/>
      </w:pPr>
      <w:r>
        <w:t xml:space="preserve">- </w:t>
      </w:r>
      <w:r>
        <w:t>материальные затраты на организацию мероприятий по охране труда;</w:t>
      </w:r>
    </w:p>
    <w:p w14:paraId="2E3026C6" w14:textId="77777777" w:rsidR="00CD561C" w:rsidRDefault="005E1E59">
      <w:pPr>
        <w:autoSpaceDE w:val="0"/>
        <w:ind w:firstLine="420"/>
        <w:jc w:val="both"/>
      </w:pPr>
      <w:r>
        <w:t xml:space="preserve">- последствия </w:t>
      </w:r>
      <w:proofErr w:type="gramStart"/>
      <w:r>
        <w:t>запланированных  мероприятий</w:t>
      </w:r>
      <w:proofErr w:type="gramEnd"/>
      <w:r>
        <w:t xml:space="preserve"> по охране труда;</w:t>
      </w:r>
    </w:p>
    <w:p w14:paraId="5FB5C1DF" w14:textId="77777777" w:rsidR="00CD561C" w:rsidRDefault="005E1E59">
      <w:pPr>
        <w:numPr>
          <w:ilvl w:val="0"/>
          <w:numId w:val="10"/>
        </w:numPr>
        <w:autoSpaceDE w:val="0"/>
        <w:jc w:val="both"/>
        <w:rPr>
          <w:rFonts w:ascii="Arial" w:hAnsi="Arial" w:cs="Arial"/>
          <w:lang w:val="en-US"/>
        </w:rPr>
      </w:pPr>
      <w:r>
        <w:rPr>
          <w:b/>
          <w:bCs/>
        </w:rPr>
        <w:t>планирует и организует:</w:t>
      </w:r>
    </w:p>
    <w:p w14:paraId="54472428" w14:textId="77777777" w:rsidR="00CD561C" w:rsidRDefault="005E1E59">
      <w:pPr>
        <w:autoSpaceDE w:val="0"/>
        <w:ind w:firstLine="420"/>
        <w:jc w:val="both"/>
      </w:pPr>
      <w:r>
        <w:t>- текущее и перспективное планирование деятельности коллектива по охране труда;</w:t>
      </w:r>
    </w:p>
    <w:p w14:paraId="4442CC3E" w14:textId="77777777" w:rsidR="00CD561C" w:rsidRDefault="005E1E59">
      <w:pPr>
        <w:autoSpaceDE w:val="0"/>
        <w:ind w:firstLine="420"/>
        <w:jc w:val="both"/>
      </w:pPr>
      <w:r>
        <w:t xml:space="preserve">- разработку необходимой </w:t>
      </w:r>
      <w:r>
        <w:t>документации по охране труда и технике безопасности;</w:t>
      </w:r>
    </w:p>
    <w:p w14:paraId="5C4625CF" w14:textId="77777777" w:rsidR="00CD561C" w:rsidRDefault="005E1E59">
      <w:pPr>
        <w:autoSpaceDE w:val="0"/>
        <w:ind w:left="570" w:hanging="135"/>
        <w:jc w:val="both"/>
      </w:pPr>
      <w:r>
        <w:t>- осуществление систематического контроля за соблюдением требований охраны труда и техники безопасности;</w:t>
      </w:r>
    </w:p>
    <w:p w14:paraId="5D58900A" w14:textId="77777777" w:rsidR="00CD561C" w:rsidRDefault="005E1E59">
      <w:pPr>
        <w:autoSpaceDE w:val="0"/>
        <w:ind w:left="570" w:hanging="135"/>
        <w:jc w:val="both"/>
      </w:pPr>
      <w:r>
        <w:t>- работу по подготовке помещений и инженерных систем к их безопасному использованию в учебно-воспи</w:t>
      </w:r>
      <w:r>
        <w:t>тательном процессе;</w:t>
      </w:r>
    </w:p>
    <w:p w14:paraId="60DEF047" w14:textId="77777777" w:rsidR="00CD561C" w:rsidRDefault="005E1E59">
      <w:pPr>
        <w:autoSpaceDE w:val="0"/>
        <w:ind w:left="570" w:hanging="135"/>
        <w:jc w:val="both"/>
      </w:pPr>
      <w:r>
        <w:t>- работу по проведению вводного инструктажа и инструктажа на рабочем месте;</w:t>
      </w:r>
    </w:p>
    <w:p w14:paraId="22795221" w14:textId="77777777" w:rsidR="00CD561C" w:rsidRDefault="005E1E59">
      <w:pPr>
        <w:autoSpaceDE w:val="0"/>
        <w:ind w:left="570" w:hanging="135"/>
        <w:jc w:val="both"/>
      </w:pPr>
      <w:r>
        <w:t>- мероприятия по оснащению учебных кабинетов и других помещений школы в соответствии с требованиями охраны труда и техники безопасности;</w:t>
      </w:r>
    </w:p>
    <w:p w14:paraId="67173645" w14:textId="77777777" w:rsidR="00CD561C" w:rsidRDefault="005E1E59">
      <w:pPr>
        <w:autoSpaceDE w:val="0"/>
        <w:ind w:left="570" w:hanging="135"/>
        <w:jc w:val="both"/>
      </w:pPr>
      <w:r>
        <w:t>- с участием заместител</w:t>
      </w:r>
      <w:r>
        <w:t>ей директора своевременное составление актов-разрешений на использование в образовательном процессе специальных и учебных кабинетов, мастерских, помещений физкультурно-оздоровительного блока, а также подсобных помещений;</w:t>
      </w:r>
    </w:p>
    <w:p w14:paraId="755478B8" w14:textId="77777777" w:rsidR="00CD561C" w:rsidRDefault="005E1E59">
      <w:pPr>
        <w:autoSpaceDE w:val="0"/>
        <w:ind w:left="570" w:hanging="135"/>
        <w:jc w:val="both"/>
      </w:pPr>
      <w:r>
        <w:t>- мероприятия по предупреждению нес</w:t>
      </w:r>
      <w:r>
        <w:t>частных случаев;</w:t>
      </w:r>
    </w:p>
    <w:p w14:paraId="1445BD0E" w14:textId="77777777" w:rsidR="00CD561C" w:rsidRDefault="005E1E59">
      <w:pPr>
        <w:autoSpaceDE w:val="0"/>
        <w:ind w:left="570" w:hanging="135"/>
        <w:jc w:val="both"/>
      </w:pPr>
      <w:r>
        <w:t>- аттестацию рабочих мест с вредными условиями труда;</w:t>
      </w:r>
    </w:p>
    <w:p w14:paraId="7A1120BB" w14:textId="77777777" w:rsidR="00CD561C" w:rsidRDefault="005E1E59">
      <w:pPr>
        <w:numPr>
          <w:ilvl w:val="0"/>
          <w:numId w:val="10"/>
        </w:numPr>
        <w:autoSpaceDE w:val="0"/>
        <w:jc w:val="both"/>
        <w:rPr>
          <w:rFonts w:ascii="Arial" w:hAnsi="Arial" w:cs="Arial"/>
          <w:lang w:val="en-US"/>
        </w:rPr>
      </w:pPr>
      <w:r>
        <w:rPr>
          <w:b/>
          <w:bCs/>
        </w:rPr>
        <w:t>координирует:</w:t>
      </w:r>
    </w:p>
    <w:p w14:paraId="0BF3DB94" w14:textId="77777777" w:rsidR="00CD561C" w:rsidRDefault="005E1E59">
      <w:pPr>
        <w:autoSpaceDE w:val="0"/>
        <w:ind w:left="570" w:hanging="135"/>
        <w:jc w:val="both"/>
      </w:pPr>
      <w:r>
        <w:t>-  разработку необходимой документации по охране труда, технике безопасности, безопасной эксплуатации инженерных систем;</w:t>
      </w:r>
    </w:p>
    <w:p w14:paraId="4DDFDA7E" w14:textId="77777777" w:rsidR="00CD561C" w:rsidRDefault="005E1E59">
      <w:pPr>
        <w:autoSpaceDE w:val="0"/>
        <w:ind w:left="570" w:hanging="135"/>
        <w:jc w:val="both"/>
      </w:pPr>
      <w:r>
        <w:t xml:space="preserve">- деятельность сотрудников школы и представителей </w:t>
      </w:r>
      <w:r>
        <w:t xml:space="preserve">сторонних организаций при проведении мероприятий по охране труда, технике безопасности, эксплуатации и ремонту инженерных систем;  </w:t>
      </w:r>
    </w:p>
    <w:p w14:paraId="115B747A" w14:textId="77777777" w:rsidR="00CD561C" w:rsidRDefault="005E1E59">
      <w:pPr>
        <w:numPr>
          <w:ilvl w:val="0"/>
          <w:numId w:val="10"/>
        </w:numPr>
        <w:autoSpaceDE w:val="0"/>
        <w:jc w:val="both"/>
        <w:rPr>
          <w:rFonts w:ascii="Arial" w:hAnsi="Arial" w:cs="Arial"/>
          <w:lang w:val="en-US"/>
        </w:rPr>
      </w:pPr>
      <w:r>
        <w:rPr>
          <w:b/>
          <w:bCs/>
        </w:rPr>
        <w:t>контролирует:</w:t>
      </w:r>
    </w:p>
    <w:p w14:paraId="57373645" w14:textId="77777777" w:rsidR="00CD561C" w:rsidRDefault="005E1E59">
      <w:pPr>
        <w:autoSpaceDE w:val="0"/>
        <w:ind w:left="570" w:hanging="135"/>
        <w:jc w:val="both"/>
      </w:pPr>
      <w:r>
        <w:t xml:space="preserve">- выполнение требований охраны труда и техники безопасности всеми </w:t>
      </w:r>
      <w:proofErr w:type="gramStart"/>
      <w:r>
        <w:t>сотрудниками  и</w:t>
      </w:r>
      <w:proofErr w:type="gramEnd"/>
      <w:r>
        <w:t xml:space="preserve"> учащимися школы;</w:t>
      </w:r>
    </w:p>
    <w:p w14:paraId="3472AE93" w14:textId="77777777" w:rsidR="00CD561C" w:rsidRDefault="005E1E59">
      <w:pPr>
        <w:autoSpaceDE w:val="0"/>
        <w:ind w:left="570" w:hanging="135"/>
        <w:jc w:val="both"/>
      </w:pPr>
      <w:r>
        <w:t>- рациональ</w:t>
      </w:r>
      <w:r>
        <w:t>ное расходование материальных средств, выделенных на проведение мероприятий по охране труда и технике безопасности;</w:t>
      </w:r>
    </w:p>
    <w:p w14:paraId="47297068" w14:textId="77777777" w:rsidR="00CD561C" w:rsidRDefault="005E1E59">
      <w:pPr>
        <w:autoSpaceDE w:val="0"/>
        <w:ind w:left="570" w:hanging="135"/>
        <w:jc w:val="both"/>
      </w:pPr>
      <w:r>
        <w:t>- соответствие используемых в образовательном процессе оборудования, приборов, технических и наглядных средств обучения, материалов требован</w:t>
      </w:r>
      <w:r>
        <w:t>иям охраны труда и техники безопасности;</w:t>
      </w:r>
    </w:p>
    <w:p w14:paraId="1961DC0F" w14:textId="77777777" w:rsidR="00CD561C" w:rsidRDefault="005E1E59">
      <w:pPr>
        <w:autoSpaceDE w:val="0"/>
        <w:ind w:left="570" w:hanging="135"/>
        <w:jc w:val="both"/>
      </w:pPr>
      <w:r>
        <w:t>- безопасный режим работы инженерных систем;</w:t>
      </w:r>
    </w:p>
    <w:p w14:paraId="15C720AA" w14:textId="77777777" w:rsidR="00CD561C" w:rsidRDefault="005E1E59">
      <w:pPr>
        <w:numPr>
          <w:ilvl w:val="0"/>
          <w:numId w:val="10"/>
        </w:numPr>
        <w:autoSpaceDE w:val="0"/>
        <w:jc w:val="both"/>
        <w:rPr>
          <w:rFonts w:ascii="Arial" w:hAnsi="Arial" w:cs="Arial"/>
          <w:lang w:val="en-US"/>
        </w:rPr>
      </w:pPr>
      <w:r>
        <w:rPr>
          <w:b/>
          <w:bCs/>
        </w:rPr>
        <w:t>корректирует:</w:t>
      </w:r>
    </w:p>
    <w:p w14:paraId="49F9D043" w14:textId="77777777" w:rsidR="00CD561C" w:rsidRDefault="005E1E59">
      <w:pPr>
        <w:autoSpaceDE w:val="0"/>
        <w:ind w:firstLine="420"/>
        <w:jc w:val="both"/>
      </w:pPr>
      <w:r>
        <w:t>- ход проведения мероприятий по охране труда и технике безопасности;</w:t>
      </w:r>
    </w:p>
    <w:p w14:paraId="02721AD9" w14:textId="77777777" w:rsidR="00CD561C" w:rsidRDefault="005E1E59">
      <w:pPr>
        <w:autoSpaceDE w:val="0"/>
        <w:ind w:firstLine="420"/>
        <w:jc w:val="both"/>
      </w:pPr>
      <w:r>
        <w:t>- план безопасного режима работы инженерных систем;</w:t>
      </w:r>
    </w:p>
    <w:p w14:paraId="7AFFC800" w14:textId="77777777" w:rsidR="00CD561C" w:rsidRDefault="005E1E59">
      <w:pPr>
        <w:numPr>
          <w:ilvl w:val="0"/>
          <w:numId w:val="10"/>
        </w:numPr>
        <w:autoSpaceDE w:val="0"/>
        <w:jc w:val="both"/>
        <w:rPr>
          <w:rFonts w:ascii="Arial" w:hAnsi="Arial" w:cs="Arial"/>
          <w:lang w:val="en-US"/>
        </w:rPr>
      </w:pPr>
      <w:r>
        <w:rPr>
          <w:b/>
          <w:bCs/>
        </w:rPr>
        <w:t>разрабатывает:</w:t>
      </w:r>
    </w:p>
    <w:p w14:paraId="276A4E50" w14:textId="77777777" w:rsidR="00CD561C" w:rsidRDefault="005E1E59">
      <w:pPr>
        <w:autoSpaceDE w:val="0"/>
        <w:ind w:firstLine="420"/>
        <w:jc w:val="both"/>
      </w:pPr>
      <w:r>
        <w:t xml:space="preserve">- локальную </w:t>
      </w:r>
      <w:r>
        <w:t>нормативную документацию по охране труда и технике безопасности;</w:t>
      </w:r>
    </w:p>
    <w:p w14:paraId="6EBC329A" w14:textId="77777777" w:rsidR="00CD561C" w:rsidRDefault="005E1E59">
      <w:pPr>
        <w:autoSpaceDE w:val="0"/>
        <w:ind w:left="570" w:hanging="135"/>
        <w:jc w:val="both"/>
      </w:pPr>
      <w:r>
        <w:t xml:space="preserve">- инструкции по безопасной эксплуатации инженерных систем, технических средств, оборудования; </w:t>
      </w:r>
    </w:p>
    <w:p w14:paraId="18DCBC85" w14:textId="77777777" w:rsidR="00CD561C" w:rsidRDefault="005E1E59">
      <w:pPr>
        <w:numPr>
          <w:ilvl w:val="0"/>
          <w:numId w:val="10"/>
        </w:numPr>
        <w:autoSpaceDE w:val="0"/>
        <w:jc w:val="both"/>
        <w:rPr>
          <w:rFonts w:ascii="Arial" w:hAnsi="Arial" w:cs="Arial"/>
          <w:lang w:val="en-US"/>
        </w:rPr>
      </w:pPr>
      <w:r>
        <w:rPr>
          <w:b/>
          <w:bCs/>
        </w:rPr>
        <w:t>обеспечивает:</w:t>
      </w:r>
    </w:p>
    <w:p w14:paraId="4582948D" w14:textId="77777777" w:rsidR="00CD561C" w:rsidRDefault="005E1E59">
      <w:pPr>
        <w:autoSpaceDE w:val="0"/>
        <w:ind w:firstLine="420"/>
        <w:jc w:val="both"/>
      </w:pPr>
      <w:r>
        <w:t>- своевременное и правильное проведение аттестации рабочих мест;</w:t>
      </w:r>
    </w:p>
    <w:p w14:paraId="124A08C6" w14:textId="77777777" w:rsidR="00CD561C" w:rsidRDefault="005E1E59">
      <w:pPr>
        <w:autoSpaceDE w:val="0"/>
        <w:ind w:left="570" w:hanging="135"/>
        <w:jc w:val="both"/>
      </w:pPr>
      <w:r>
        <w:t>- своевременное и</w:t>
      </w:r>
      <w:r>
        <w:t xml:space="preserve"> правильное проведение всех видов инструктажа по охране труда и технике безопасности;</w:t>
      </w:r>
    </w:p>
    <w:p w14:paraId="035F1C90" w14:textId="77777777" w:rsidR="00CD561C" w:rsidRDefault="005E1E59">
      <w:pPr>
        <w:autoSpaceDE w:val="0"/>
        <w:ind w:left="570" w:hanging="135"/>
        <w:jc w:val="both"/>
      </w:pPr>
      <w:r>
        <w:t>- своевременное проведение мероприятий по предупреждению травматизма;</w:t>
      </w:r>
    </w:p>
    <w:p w14:paraId="67296DC4" w14:textId="77777777" w:rsidR="00CD561C" w:rsidRDefault="005E1E59">
      <w:pPr>
        <w:autoSpaceDE w:val="0"/>
        <w:ind w:left="570" w:hanging="135"/>
        <w:jc w:val="both"/>
      </w:pPr>
      <w:r>
        <w:lastRenderedPageBreak/>
        <w:t>- расследование, учет и отчет по несчастным случаям в соответствии с установленными формами и срокам</w:t>
      </w:r>
      <w:r>
        <w:t>и;</w:t>
      </w:r>
    </w:p>
    <w:p w14:paraId="2BAC1406" w14:textId="77777777" w:rsidR="00CD561C" w:rsidRDefault="005E1E59">
      <w:pPr>
        <w:autoSpaceDE w:val="0"/>
        <w:ind w:left="570" w:hanging="135"/>
        <w:jc w:val="both"/>
      </w:pPr>
      <w:r>
        <w:t>- составление отчетов по охране труда в соответствии с установленными формами и сроками;</w:t>
      </w:r>
    </w:p>
    <w:p w14:paraId="7FFC2178" w14:textId="77777777" w:rsidR="00CD561C" w:rsidRDefault="005E1E59">
      <w:pPr>
        <w:autoSpaceDE w:val="0"/>
        <w:ind w:left="570" w:hanging="135"/>
        <w:jc w:val="both"/>
      </w:pPr>
      <w:r>
        <w:t>- своевременное составление инструкций по безопасной эксплуатации инженерных систем;</w:t>
      </w:r>
    </w:p>
    <w:p w14:paraId="13EDE73B" w14:textId="77777777" w:rsidR="00CD561C" w:rsidRDefault="005E1E59">
      <w:pPr>
        <w:numPr>
          <w:ilvl w:val="0"/>
          <w:numId w:val="10"/>
        </w:numPr>
        <w:autoSpaceDE w:val="0"/>
        <w:jc w:val="both"/>
        <w:rPr>
          <w:rFonts w:ascii="Arial" w:hAnsi="Arial" w:cs="Arial"/>
          <w:lang w:val="en-US"/>
        </w:rPr>
      </w:pPr>
      <w:r>
        <w:rPr>
          <w:b/>
          <w:bCs/>
        </w:rPr>
        <w:t>консультирует:</w:t>
      </w:r>
    </w:p>
    <w:p w14:paraId="3118A1DC" w14:textId="77777777" w:rsidR="00CD561C" w:rsidRDefault="005E1E59">
      <w:pPr>
        <w:autoSpaceDE w:val="0"/>
        <w:ind w:firstLine="420"/>
        <w:jc w:val="both"/>
      </w:pPr>
      <w:r>
        <w:t>- сотрудников и учащихся школы по вопросам охраны труда и техник</w:t>
      </w:r>
      <w:r>
        <w:t>и безопасности,</w:t>
      </w:r>
    </w:p>
    <w:p w14:paraId="5F692BFF" w14:textId="77777777" w:rsidR="00CD561C" w:rsidRDefault="005E1E59">
      <w:pPr>
        <w:autoSpaceDE w:val="0"/>
        <w:ind w:firstLine="420"/>
        <w:jc w:val="both"/>
      </w:pPr>
      <w:r>
        <w:t>- сотрудников школы по вопросам безопасной эксплуатации инженерных систем.</w:t>
      </w:r>
    </w:p>
    <w:p w14:paraId="0E27B00A" w14:textId="77777777" w:rsidR="00CD561C" w:rsidRDefault="00CD561C">
      <w:pPr>
        <w:autoSpaceDE w:val="0"/>
        <w:jc w:val="both"/>
      </w:pPr>
    </w:p>
    <w:p w14:paraId="1FF414BD" w14:textId="77777777" w:rsidR="00CD561C" w:rsidRDefault="005E1E59">
      <w:pPr>
        <w:autoSpaceDE w:val="0"/>
        <w:jc w:val="both"/>
        <w:rPr>
          <w:b/>
          <w:bCs/>
        </w:rPr>
      </w:pPr>
      <w:r>
        <w:rPr>
          <w:b/>
          <w:bCs/>
        </w:rPr>
        <w:t>4. ПРАВА</w:t>
      </w:r>
    </w:p>
    <w:p w14:paraId="509A615A" w14:textId="77777777" w:rsidR="00CD561C" w:rsidRDefault="005E1E59">
      <w:pPr>
        <w:autoSpaceDE w:val="0"/>
        <w:ind w:firstLine="420"/>
        <w:jc w:val="both"/>
      </w:pPr>
      <w:r>
        <w:t xml:space="preserve"> Ответственный за охрану </w:t>
      </w:r>
      <w:proofErr w:type="gramStart"/>
      <w:r>
        <w:t>труда  имеет</w:t>
      </w:r>
      <w:proofErr w:type="gramEnd"/>
      <w:r>
        <w:t xml:space="preserve"> право в пределах своей компетенции:</w:t>
      </w:r>
    </w:p>
    <w:p w14:paraId="357F71FF" w14:textId="77777777" w:rsidR="00CD561C" w:rsidRDefault="005E1E59">
      <w:pPr>
        <w:numPr>
          <w:ilvl w:val="1"/>
          <w:numId w:val="4"/>
        </w:numPr>
        <w:autoSpaceDE w:val="0"/>
        <w:jc w:val="both"/>
        <w:rPr>
          <w:rFonts w:ascii="Arial" w:hAnsi="Arial" w:cs="Arial"/>
          <w:lang w:val="en-US"/>
        </w:rPr>
      </w:pPr>
      <w:r>
        <w:rPr>
          <w:b/>
          <w:bCs/>
        </w:rPr>
        <w:t>присутствовать:</w:t>
      </w:r>
    </w:p>
    <w:p w14:paraId="40A1FC39" w14:textId="77777777" w:rsidR="00CD561C" w:rsidRDefault="005E1E59">
      <w:pPr>
        <w:autoSpaceDE w:val="0"/>
        <w:ind w:left="570" w:hanging="135"/>
        <w:jc w:val="both"/>
      </w:pPr>
      <w:r>
        <w:t xml:space="preserve">- во время проведения любых мероприятий в школе с целью контроля </w:t>
      </w:r>
      <w:r>
        <w:t xml:space="preserve">соблюдения требований охраны труда, техники безопасности и безопасной эксплуатации инженерных систем, технических средств и оборудования; </w:t>
      </w:r>
    </w:p>
    <w:p w14:paraId="22EAE1DE" w14:textId="77777777" w:rsidR="00CD561C" w:rsidRDefault="005E1E59">
      <w:pPr>
        <w:numPr>
          <w:ilvl w:val="1"/>
          <w:numId w:val="4"/>
        </w:numPr>
        <w:autoSpaceDE w:val="0"/>
        <w:jc w:val="both"/>
        <w:rPr>
          <w:rFonts w:ascii="Arial" w:hAnsi="Arial" w:cs="Arial"/>
          <w:lang w:val="en-US"/>
        </w:rPr>
      </w:pPr>
      <w:r>
        <w:rPr>
          <w:b/>
          <w:bCs/>
        </w:rPr>
        <w:t>предъявлять требования:</w:t>
      </w:r>
    </w:p>
    <w:p w14:paraId="5050AEA6" w14:textId="77777777" w:rsidR="00CD561C" w:rsidRDefault="005E1E59">
      <w:pPr>
        <w:autoSpaceDE w:val="0"/>
        <w:ind w:left="570" w:hanging="135"/>
        <w:jc w:val="both"/>
      </w:pPr>
      <w:r>
        <w:t>- сотрудникам и учащимся школы по соблюдению техники безопасности и безопасной эксплуатации и</w:t>
      </w:r>
      <w:r>
        <w:t>нженерных систем, технических средств и оборудования;</w:t>
      </w:r>
    </w:p>
    <w:p w14:paraId="60D281CE" w14:textId="77777777" w:rsidR="00CD561C" w:rsidRDefault="005E1E59">
      <w:pPr>
        <w:autoSpaceDE w:val="0"/>
        <w:ind w:left="570" w:hanging="135"/>
        <w:jc w:val="both"/>
      </w:pPr>
      <w:r>
        <w:t>- о приостановке работ и эксплуатации инженерных систем в случае непосредственной угрозы жизни и здоровью работников и учащихся;</w:t>
      </w:r>
    </w:p>
    <w:p w14:paraId="18E0A48E" w14:textId="77777777" w:rsidR="00CD561C" w:rsidRDefault="005E1E59">
      <w:pPr>
        <w:autoSpaceDE w:val="0"/>
        <w:ind w:left="570" w:hanging="135"/>
        <w:jc w:val="both"/>
      </w:pPr>
      <w:r>
        <w:t>- о приостановке любых мероприятий, проводимых в школе, в случае нарушени</w:t>
      </w:r>
      <w:r>
        <w:t>я требований охраны труда, техники безопасности и безопасной эксплуатации инженерных систем;</w:t>
      </w:r>
    </w:p>
    <w:p w14:paraId="33B1E38C" w14:textId="77777777" w:rsidR="00CD561C" w:rsidRDefault="005E1E59">
      <w:pPr>
        <w:numPr>
          <w:ilvl w:val="1"/>
          <w:numId w:val="4"/>
        </w:numPr>
        <w:autoSpaceDE w:val="0"/>
        <w:jc w:val="both"/>
        <w:rPr>
          <w:rFonts w:ascii="Arial" w:hAnsi="Arial" w:cs="Arial"/>
          <w:lang w:val="en-US"/>
        </w:rPr>
      </w:pPr>
      <w:r>
        <w:rPr>
          <w:b/>
          <w:bCs/>
        </w:rPr>
        <w:t>представлять:</w:t>
      </w:r>
    </w:p>
    <w:p w14:paraId="412325B1" w14:textId="77777777" w:rsidR="00CD561C" w:rsidRDefault="005E1E59">
      <w:pPr>
        <w:autoSpaceDE w:val="0"/>
        <w:ind w:left="570" w:hanging="135"/>
        <w:jc w:val="both"/>
      </w:pPr>
      <w:r>
        <w:t xml:space="preserve">- к дисциплинарной ответственности директору школы сотрудников и учащихся, нарушающих требования охраны труда, техники безопасности и безопасной </w:t>
      </w:r>
      <w:r>
        <w:t>эксплуатации инженерных систем;</w:t>
      </w:r>
    </w:p>
    <w:p w14:paraId="44462692" w14:textId="77777777" w:rsidR="00CD561C" w:rsidRDefault="005E1E59">
      <w:pPr>
        <w:numPr>
          <w:ilvl w:val="1"/>
          <w:numId w:val="4"/>
        </w:numPr>
        <w:autoSpaceDE w:val="0"/>
        <w:jc w:val="both"/>
        <w:rPr>
          <w:rFonts w:ascii="Arial" w:hAnsi="Arial" w:cs="Arial"/>
          <w:lang w:val="en-US"/>
        </w:rPr>
      </w:pPr>
      <w:r>
        <w:rPr>
          <w:b/>
          <w:bCs/>
        </w:rPr>
        <w:t>принимать участие:</w:t>
      </w:r>
    </w:p>
    <w:p w14:paraId="60F59BC3" w14:textId="77777777" w:rsidR="00CD561C" w:rsidRDefault="005E1E59">
      <w:pPr>
        <w:autoSpaceDE w:val="0"/>
        <w:ind w:left="570" w:hanging="135"/>
        <w:jc w:val="both"/>
      </w:pPr>
      <w:r>
        <w:t>- в рассмотрении трудовых споров, связанных с изменением условий труда, нарушением законодательства об охране труда, обязательств, установленных коллективными договорами или соглашениями по охране труда;</w:t>
      </w:r>
    </w:p>
    <w:p w14:paraId="500C4FC5" w14:textId="77777777" w:rsidR="00CD561C" w:rsidRDefault="005E1E59">
      <w:pPr>
        <w:autoSpaceDE w:val="0"/>
        <w:ind w:left="570" w:hanging="135"/>
        <w:jc w:val="both"/>
      </w:pPr>
      <w:r>
        <w:t>-</w:t>
      </w:r>
      <w:r>
        <w:t xml:space="preserve"> в ведении переговоров с партнерами школы по вопросам охраны труда, техники безопасности и безопасной эксплуатации инженерных систем;</w:t>
      </w:r>
    </w:p>
    <w:p w14:paraId="053F7D6E" w14:textId="77777777" w:rsidR="00CD561C" w:rsidRDefault="005E1E59">
      <w:pPr>
        <w:numPr>
          <w:ilvl w:val="1"/>
          <w:numId w:val="4"/>
        </w:numPr>
        <w:autoSpaceDE w:val="0"/>
        <w:jc w:val="both"/>
        <w:rPr>
          <w:rFonts w:ascii="Arial" w:hAnsi="Arial" w:cs="Arial"/>
          <w:lang w:val="en-US"/>
        </w:rPr>
      </w:pPr>
      <w:r>
        <w:rPr>
          <w:b/>
          <w:bCs/>
        </w:rPr>
        <w:t>устанавливать:</w:t>
      </w:r>
    </w:p>
    <w:p w14:paraId="63453C2C" w14:textId="77777777" w:rsidR="00CD561C" w:rsidRDefault="005E1E59">
      <w:pPr>
        <w:autoSpaceDE w:val="0"/>
        <w:ind w:left="570" w:hanging="135"/>
        <w:jc w:val="both"/>
      </w:pPr>
      <w:r>
        <w:t>- от имени школы деловые контакты с лицами и организациями, могущими способствовать совершенствованию безоп</w:t>
      </w:r>
      <w:r>
        <w:t>асных условий труда и безопасной эксплуатации инженерных систем;</w:t>
      </w:r>
    </w:p>
    <w:p w14:paraId="3A0484D0" w14:textId="77777777" w:rsidR="00CD561C" w:rsidRDefault="005E1E59">
      <w:pPr>
        <w:numPr>
          <w:ilvl w:val="1"/>
          <w:numId w:val="4"/>
        </w:numPr>
        <w:autoSpaceDE w:val="0"/>
        <w:jc w:val="both"/>
        <w:rPr>
          <w:rFonts w:ascii="Arial" w:hAnsi="Arial" w:cs="Arial"/>
          <w:lang w:val="en-US"/>
        </w:rPr>
      </w:pPr>
      <w:r>
        <w:rPr>
          <w:b/>
          <w:bCs/>
        </w:rPr>
        <w:t>вносить предложения:</w:t>
      </w:r>
    </w:p>
    <w:p w14:paraId="02947DB1" w14:textId="77777777" w:rsidR="00CD561C" w:rsidRDefault="005E1E59">
      <w:pPr>
        <w:autoSpaceDE w:val="0"/>
        <w:ind w:left="570" w:hanging="135"/>
        <w:jc w:val="both"/>
      </w:pPr>
      <w:r>
        <w:t>- по совершенствованию охраны труда, техники безопасности и безопасной эксплуатации инженерных систем, технических средств и оборудования;</w:t>
      </w:r>
    </w:p>
    <w:p w14:paraId="502CED34" w14:textId="77777777" w:rsidR="00CD561C" w:rsidRDefault="005E1E59">
      <w:pPr>
        <w:numPr>
          <w:ilvl w:val="1"/>
          <w:numId w:val="4"/>
        </w:numPr>
        <w:autoSpaceDE w:val="0"/>
        <w:jc w:val="both"/>
        <w:rPr>
          <w:rFonts w:ascii="Arial" w:hAnsi="Arial" w:cs="Arial"/>
          <w:lang w:val="en-US"/>
        </w:rPr>
      </w:pPr>
      <w:r>
        <w:rPr>
          <w:b/>
          <w:bCs/>
        </w:rPr>
        <w:t>запрашивать:</w:t>
      </w:r>
    </w:p>
    <w:p w14:paraId="537B55D9" w14:textId="77777777" w:rsidR="00CD561C" w:rsidRDefault="005E1E59">
      <w:pPr>
        <w:autoSpaceDE w:val="0"/>
        <w:ind w:left="570" w:hanging="135"/>
        <w:jc w:val="both"/>
      </w:pPr>
      <w:r>
        <w:t>- у руководства, п</w:t>
      </w:r>
      <w:r>
        <w:t>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14:paraId="644D744F" w14:textId="77777777" w:rsidR="00CD561C" w:rsidRDefault="005E1E59">
      <w:pPr>
        <w:numPr>
          <w:ilvl w:val="1"/>
          <w:numId w:val="4"/>
        </w:numPr>
        <w:autoSpaceDE w:val="0"/>
        <w:jc w:val="both"/>
        <w:rPr>
          <w:rFonts w:ascii="Arial" w:hAnsi="Arial" w:cs="Arial"/>
          <w:lang w:val="en-US"/>
        </w:rPr>
      </w:pPr>
      <w:r>
        <w:rPr>
          <w:b/>
          <w:bCs/>
        </w:rPr>
        <w:t>повышать:</w:t>
      </w:r>
    </w:p>
    <w:p w14:paraId="1B541D85" w14:textId="77777777" w:rsidR="00CD561C" w:rsidRDefault="005E1E59">
      <w:pPr>
        <w:autoSpaceDE w:val="0"/>
        <w:ind w:firstLine="420"/>
        <w:jc w:val="both"/>
      </w:pPr>
      <w:r>
        <w:t xml:space="preserve">- свою квалификацию.    </w:t>
      </w:r>
    </w:p>
    <w:p w14:paraId="60061E4C" w14:textId="77777777" w:rsidR="00CD561C" w:rsidRDefault="00CD561C">
      <w:pPr>
        <w:autoSpaceDE w:val="0"/>
        <w:jc w:val="both"/>
      </w:pPr>
    </w:p>
    <w:p w14:paraId="0A08E4C6" w14:textId="77777777" w:rsidR="00CD561C" w:rsidRDefault="005E1E59">
      <w:pPr>
        <w:autoSpaceDE w:val="0"/>
        <w:jc w:val="both"/>
        <w:rPr>
          <w:b/>
          <w:bCs/>
        </w:rPr>
      </w:pPr>
      <w:r>
        <w:rPr>
          <w:b/>
          <w:bCs/>
        </w:rPr>
        <w:t>5. ОТВЕТСТВЕННОСТЬ</w:t>
      </w:r>
    </w:p>
    <w:p w14:paraId="010D23BF" w14:textId="77777777" w:rsidR="00CD561C" w:rsidRPr="005E1E59" w:rsidRDefault="005E1E59">
      <w:pPr>
        <w:numPr>
          <w:ilvl w:val="0"/>
          <w:numId w:val="11"/>
        </w:numPr>
        <w:autoSpaceDE w:val="0"/>
        <w:jc w:val="both"/>
        <w:rPr>
          <w:rFonts w:ascii="Arial" w:hAnsi="Arial" w:cs="Arial"/>
        </w:rPr>
      </w:pPr>
      <w:r>
        <w:t xml:space="preserve">За неисполнение или ненадлежащее исполнение без уважительных </w:t>
      </w:r>
      <w:r>
        <w:t xml:space="preserve">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</w:t>
      </w:r>
      <w:r>
        <w:lastRenderedPageBreak/>
        <w:t>установленных настоящей Инструкцией, в том числе за не использование прав, предоставленных на</w:t>
      </w:r>
      <w:r>
        <w:t>стоящей Инструкцией, повлекшее нарушение требований охраны труда, техники безопасности и безопасной эксплуатации инженерных систем, ответственный за охрану труда несет дисциплинарную ответственность в порядке, определенном трудовым законодательством. За гр</w:t>
      </w:r>
      <w:r>
        <w:t>убое нарушение трудовых обязанностей в качестве дисциплинарного наказания может быть применено увольнение.</w:t>
      </w:r>
    </w:p>
    <w:p w14:paraId="3F1A16D1" w14:textId="77777777" w:rsidR="00CD561C" w:rsidRPr="005E1E59" w:rsidRDefault="005E1E59">
      <w:pPr>
        <w:numPr>
          <w:ilvl w:val="0"/>
          <w:numId w:val="11"/>
        </w:numPr>
        <w:autoSpaceDE w:val="0"/>
        <w:jc w:val="both"/>
        <w:rPr>
          <w:rFonts w:ascii="Arial" w:hAnsi="Arial" w:cs="Arial"/>
        </w:rPr>
      </w:pPr>
      <w:r>
        <w:t xml:space="preserve">За нарушение правил пожарной безопасности, охраны труда, санитарно-гигиенических правил организации учебно-воспитательного процесса ответственный за </w:t>
      </w:r>
      <w:r>
        <w:t>охрану труда привлекается к административной ответственности в порядке и в случаях, предусмотренных административным законодательством.</w:t>
      </w:r>
    </w:p>
    <w:p w14:paraId="4BB65D56" w14:textId="77777777" w:rsidR="00CD561C" w:rsidRPr="005E1E59" w:rsidRDefault="005E1E59">
      <w:pPr>
        <w:numPr>
          <w:ilvl w:val="0"/>
          <w:numId w:val="11"/>
        </w:numPr>
        <w:autoSpaceDE w:val="0"/>
        <w:jc w:val="both"/>
        <w:rPr>
          <w:rFonts w:ascii="Arial" w:hAnsi="Arial" w:cs="Arial"/>
        </w:rPr>
      </w:pPr>
      <w:r>
        <w:t xml:space="preserve">За виновное причинение школе или участникам образовательного процесса ущерба (в том числе </w:t>
      </w:r>
      <w:proofErr w:type="gramStart"/>
      <w:r>
        <w:t>морального)  в</w:t>
      </w:r>
      <w:proofErr w:type="gramEnd"/>
      <w:r>
        <w:t xml:space="preserve"> связи с исполне</w:t>
      </w:r>
      <w:r>
        <w:t>нием (неисполнением) своих должностных обязанностей, а также не использование прав, предоставленных настоящей инструкцией, ответственный за охрану труда несет материальную ответственность в порядке и в пределах, установленных трудовым и (или) гражданским з</w:t>
      </w:r>
      <w:r>
        <w:t>аконодательством.</w:t>
      </w:r>
    </w:p>
    <w:p w14:paraId="44EAFD9C" w14:textId="77777777" w:rsidR="00CD561C" w:rsidRPr="005E1E59" w:rsidRDefault="00CD561C">
      <w:pPr>
        <w:autoSpaceDE w:val="0"/>
        <w:jc w:val="both"/>
        <w:rPr>
          <w:rFonts w:ascii="Arial" w:hAnsi="Arial" w:cs="Arial"/>
          <w:b/>
          <w:bCs/>
        </w:rPr>
      </w:pPr>
    </w:p>
    <w:p w14:paraId="25C941BA" w14:textId="77777777" w:rsidR="00CD561C" w:rsidRDefault="005E1E59">
      <w:pPr>
        <w:autoSpaceDE w:val="0"/>
        <w:jc w:val="both"/>
      </w:pPr>
      <w:r>
        <w:t xml:space="preserve"> </w:t>
      </w:r>
      <w:r>
        <w:rPr>
          <w:b/>
          <w:bCs/>
        </w:rPr>
        <w:t xml:space="preserve">6. ВЗАИМООТНОШЕНИЯ.  </w:t>
      </w:r>
      <w:proofErr w:type="gramStart"/>
      <w:r>
        <w:rPr>
          <w:b/>
          <w:bCs/>
        </w:rPr>
        <w:t>СВЯЗИ  ПО</w:t>
      </w:r>
      <w:proofErr w:type="gramEnd"/>
      <w:r>
        <w:rPr>
          <w:b/>
          <w:bCs/>
        </w:rPr>
        <w:t xml:space="preserve">  ДОЛЖНОСТИ.</w:t>
      </w:r>
    </w:p>
    <w:p w14:paraId="48779A09" w14:textId="77777777" w:rsidR="00CD561C" w:rsidRDefault="005E1E59">
      <w:pPr>
        <w:autoSpaceDE w:val="0"/>
        <w:ind w:firstLine="420"/>
        <w:jc w:val="both"/>
      </w:pPr>
      <w:r>
        <w:t xml:space="preserve">Ответственный за охрану труда: </w:t>
      </w:r>
    </w:p>
    <w:p w14:paraId="3A856078" w14:textId="77777777" w:rsidR="00CD561C" w:rsidRPr="005E1E59" w:rsidRDefault="005E1E59">
      <w:pPr>
        <w:numPr>
          <w:ilvl w:val="0"/>
          <w:numId w:val="12"/>
        </w:numPr>
        <w:autoSpaceDE w:val="0"/>
        <w:jc w:val="both"/>
        <w:rPr>
          <w:rFonts w:ascii="Arial" w:hAnsi="Arial" w:cs="Arial"/>
        </w:rPr>
      </w:pPr>
      <w:r>
        <w:t>самостоятельно планирует свою работу на каждый учебный год и каждый учебный модуль. План работы утверждается директором школы не позднее пяти дней с начала плани</w:t>
      </w:r>
      <w:r>
        <w:t>руемого периода;</w:t>
      </w:r>
    </w:p>
    <w:p w14:paraId="1771B9C9" w14:textId="77777777" w:rsidR="00CD561C" w:rsidRPr="005E1E59" w:rsidRDefault="005E1E59">
      <w:pPr>
        <w:numPr>
          <w:ilvl w:val="0"/>
          <w:numId w:val="12"/>
        </w:numPr>
        <w:autoSpaceDE w:val="0"/>
        <w:jc w:val="both"/>
        <w:rPr>
          <w:rFonts w:ascii="Arial" w:hAnsi="Arial" w:cs="Arial"/>
        </w:rPr>
      </w:pPr>
      <w:r>
        <w:t>представляет директору школы письменный отчет о своей деятельности объемом не более пяти машинописных страниц в течение 10 дней по окончании каждого учебного модуля;</w:t>
      </w:r>
    </w:p>
    <w:p w14:paraId="472E9636" w14:textId="77777777" w:rsidR="00CD561C" w:rsidRPr="005E1E59" w:rsidRDefault="005E1E59">
      <w:pPr>
        <w:numPr>
          <w:ilvl w:val="0"/>
          <w:numId w:val="12"/>
        </w:numPr>
        <w:autoSpaceDE w:val="0"/>
        <w:jc w:val="both"/>
        <w:rPr>
          <w:rFonts w:ascii="Arial" w:hAnsi="Arial" w:cs="Arial"/>
        </w:rPr>
      </w:pPr>
      <w:r>
        <w:t xml:space="preserve">информирует директора школы и соответствующие службы обо всех несчастных </w:t>
      </w:r>
      <w:r>
        <w:t>случаях, нарушениях требований охраны труда и техники безопасности;</w:t>
      </w:r>
    </w:p>
    <w:p w14:paraId="1279F2C6" w14:textId="77777777" w:rsidR="00CD561C" w:rsidRPr="005E1E59" w:rsidRDefault="005E1E59">
      <w:pPr>
        <w:numPr>
          <w:ilvl w:val="0"/>
          <w:numId w:val="12"/>
        </w:numPr>
        <w:autoSpaceDE w:val="0"/>
        <w:jc w:val="both"/>
        <w:rPr>
          <w:rFonts w:ascii="Arial" w:hAnsi="Arial" w:cs="Arial"/>
        </w:rPr>
      </w:pPr>
      <w:r>
        <w:t>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14:paraId="240F7E26" w14:textId="77777777" w:rsidR="00CD561C" w:rsidRPr="005E1E59" w:rsidRDefault="005E1E59">
      <w:pPr>
        <w:numPr>
          <w:ilvl w:val="0"/>
          <w:numId w:val="12"/>
        </w:numPr>
        <w:autoSpaceDE w:val="0"/>
        <w:jc w:val="both"/>
        <w:rPr>
          <w:rFonts w:ascii="Arial" w:hAnsi="Arial" w:cs="Arial"/>
        </w:rPr>
      </w:pPr>
      <w:r>
        <w:t>систематически обменивается ин</w:t>
      </w:r>
      <w:r>
        <w:t>формацией по вопросам, входящим в его компетенцию, с сотрудниками школы;</w:t>
      </w:r>
    </w:p>
    <w:p w14:paraId="752A1631" w14:textId="77777777" w:rsidR="00CD561C" w:rsidRPr="005E1E59" w:rsidRDefault="005E1E59">
      <w:pPr>
        <w:numPr>
          <w:ilvl w:val="0"/>
          <w:numId w:val="12"/>
        </w:numPr>
        <w:autoSpaceDE w:val="0"/>
        <w:jc w:val="both"/>
        <w:rPr>
          <w:rFonts w:ascii="Arial" w:hAnsi="Arial" w:cs="Arial"/>
        </w:rPr>
      </w:pPr>
      <w:r>
        <w:t xml:space="preserve">передает директору школы информацию, полученную на совещаниях и семинарах различного уровня, непосредственно после ее получения.  </w:t>
      </w:r>
    </w:p>
    <w:p w14:paraId="4B94D5A5" w14:textId="77777777" w:rsidR="00CD561C" w:rsidRPr="005E1E59" w:rsidRDefault="00CD561C">
      <w:pPr>
        <w:rPr>
          <w:rFonts w:ascii="Arial" w:hAnsi="Arial" w:cs="Arial"/>
        </w:rPr>
      </w:pPr>
    </w:p>
    <w:p w14:paraId="16FF0CEC" w14:textId="77777777" w:rsidR="00CD561C" w:rsidRDefault="005E1E59">
      <w:r>
        <w:t xml:space="preserve">С инструкцией ознакомлен (а): ____________________ </w:t>
      </w:r>
      <w:r>
        <w:t xml:space="preserve">     __________________________</w:t>
      </w:r>
    </w:p>
    <w:p w14:paraId="12175CA1" w14:textId="77777777" w:rsidR="00CD561C" w:rsidRDefault="005E1E59">
      <w:pPr>
        <w:ind w:left="3780"/>
      </w:pPr>
      <w:r>
        <w:t xml:space="preserve">(подпись) </w:t>
      </w:r>
      <w:r>
        <w:tab/>
      </w:r>
      <w:r>
        <w:tab/>
      </w:r>
      <w:r>
        <w:tab/>
      </w:r>
      <w:r>
        <w:tab/>
        <w:t>(Ф.И.О.)</w:t>
      </w:r>
    </w:p>
    <w:p w14:paraId="3DEEC669" w14:textId="77777777" w:rsidR="00CD561C" w:rsidRDefault="00CD561C">
      <w:pPr>
        <w:ind w:left="3780"/>
      </w:pPr>
    </w:p>
    <w:p w14:paraId="3656B9AB" w14:textId="77777777" w:rsidR="00CD561C" w:rsidRDefault="00CD561C">
      <w:pPr>
        <w:ind w:left="3780"/>
      </w:pPr>
    </w:p>
    <w:p w14:paraId="49195AEB" w14:textId="77777777" w:rsidR="00CD561C" w:rsidRDefault="005E1E59">
      <w:r>
        <w:t>Копию инструкции получил(а): ____________________</w:t>
      </w:r>
    </w:p>
    <w:p w14:paraId="7B27D465" w14:textId="77777777" w:rsidR="00CD561C" w:rsidRDefault="005E1E59">
      <w:pPr>
        <w:ind w:firstLine="3780"/>
      </w:pPr>
      <w:r>
        <w:t xml:space="preserve">(подпись) </w:t>
      </w:r>
      <w:r>
        <w:tab/>
      </w:r>
    </w:p>
    <w:p w14:paraId="45FB0818" w14:textId="77777777" w:rsidR="00CD561C" w:rsidRDefault="00CD561C">
      <w:pPr>
        <w:ind w:firstLine="3780"/>
      </w:pPr>
    </w:p>
    <w:p w14:paraId="412E48FC" w14:textId="77777777" w:rsidR="00CD561C" w:rsidRDefault="005E1E59" w:rsidP="10465B79">
      <w:pPr>
        <w:autoSpaceDE w:val="0"/>
        <w:spacing w:line="259" w:lineRule="auto"/>
        <w:jc w:val="both"/>
      </w:pPr>
      <w:r>
        <w:br w:type="page"/>
      </w:r>
    </w:p>
    <w:p w14:paraId="6E9A40CE" w14:textId="5ABCE9A1" w:rsidR="00CD561C" w:rsidRDefault="00CD561C">
      <w:pPr>
        <w:autoSpaceDE w:val="0"/>
        <w:ind w:firstLine="705"/>
        <w:jc w:val="both"/>
      </w:pPr>
    </w:p>
    <w:p w14:paraId="62486C05" w14:textId="77777777" w:rsidR="00CD561C" w:rsidRDefault="00CD561C"/>
    <w:p w14:paraId="4101652C" w14:textId="77777777" w:rsidR="00CD561C" w:rsidRDefault="00CD561C">
      <w:pPr>
        <w:ind w:firstLine="3780"/>
      </w:pPr>
    </w:p>
    <w:sectPr w:rsidR="00CD561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F90"/>
    <w:multiLevelType w:val="multilevel"/>
    <w:tmpl w:val="59F442DE"/>
    <w:lvl w:ilvl="0">
      <w:start w:val="1"/>
      <w:numFmt w:val="decimal"/>
      <w:lvlText w:val="5.%1. 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B21899"/>
    <w:multiLevelType w:val="multilevel"/>
    <w:tmpl w:val="9E6E7F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5030ED9"/>
    <w:multiLevelType w:val="multilevel"/>
    <w:tmpl w:val="83AAAE44"/>
    <w:lvl w:ilvl="0">
      <w:start w:val="1"/>
      <w:numFmt w:val="decimal"/>
      <w:lvlText w:val="3.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93F0359"/>
    <w:multiLevelType w:val="multilevel"/>
    <w:tmpl w:val="4420E31A"/>
    <w:lvl w:ilvl="0">
      <w:start w:val="1"/>
      <w:numFmt w:val="decimal"/>
      <w:lvlText w:val="1.%1. 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6B6C60"/>
    <w:multiLevelType w:val="multilevel"/>
    <w:tmpl w:val="BCD6F3AA"/>
    <w:lvl w:ilvl="0">
      <w:start w:val="1"/>
      <w:numFmt w:val="decimal"/>
      <w:lvlText w:val="2.%1. 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FE0147"/>
    <w:multiLevelType w:val="multilevel"/>
    <w:tmpl w:val="4022EB34"/>
    <w:lvl w:ilvl="0">
      <w:start w:val="1"/>
      <w:numFmt w:val="decimal"/>
      <w:lvlText w:val="5.%1. 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262AEB"/>
    <w:multiLevelType w:val="multilevel"/>
    <w:tmpl w:val="631C8B60"/>
    <w:lvl w:ilvl="0">
      <w:start w:val="1"/>
      <w:numFmt w:val="decimal"/>
      <w:lvlText w:val="6.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color w:val="00000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BAE7CB4"/>
    <w:multiLevelType w:val="multilevel"/>
    <w:tmpl w:val="9B86CE3E"/>
    <w:lvl w:ilvl="0">
      <w:start w:val="1"/>
      <w:numFmt w:val="decimal"/>
      <w:lvlText w:val="3.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7C1C70"/>
    <w:multiLevelType w:val="multilevel"/>
    <w:tmpl w:val="47FA9F9A"/>
    <w:lvl w:ilvl="0">
      <w:start w:val="1"/>
      <w:numFmt w:val="decimal"/>
      <w:lvlText w:val="1.%1. 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D620563"/>
    <w:multiLevelType w:val="multilevel"/>
    <w:tmpl w:val="D1FE9FD4"/>
    <w:lvl w:ilvl="0">
      <w:start w:val="1"/>
      <w:numFmt w:val="decimal"/>
      <w:lvlText w:val="6.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color w:val="000000"/>
        <w:sz w:val="24"/>
        <w:szCs w:val="24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223890"/>
    <w:multiLevelType w:val="multilevel"/>
    <w:tmpl w:val="4372F4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317B26"/>
    <w:multiLevelType w:val="multilevel"/>
    <w:tmpl w:val="89560E7E"/>
    <w:lvl w:ilvl="0">
      <w:start w:val="1"/>
      <w:numFmt w:val="decimal"/>
      <w:lvlText w:val="2.%1. 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10465B79"/>
    <w:rsid w:val="005E1E59"/>
    <w:rsid w:val="00CD561C"/>
    <w:rsid w:val="1046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E361"/>
  <w15:docId w15:val="{B5F0D40E-1DFC-4F30-9634-FD2DC57C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z0">
    <w:name w:val="WW8Num3z0"/>
    <w:qFormat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1544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subject/>
  <dc:creator>LOLA</dc:creator>
  <cp:keywords/>
  <dc:description/>
  <cp:lastModifiedBy>PC-NAUM-2</cp:lastModifiedBy>
  <cp:revision>6</cp:revision>
  <cp:lastPrinted>2009-08-19T20:24:00Z</cp:lastPrinted>
  <dcterms:created xsi:type="dcterms:W3CDTF">2009-08-14T16:20:00Z</dcterms:created>
  <dcterms:modified xsi:type="dcterms:W3CDTF">2019-03-19T09:35:00Z</dcterms:modified>
  <dc:language>en-US</dc:language>
</cp:coreProperties>
</file>